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E4" w:rsidRDefault="005E14E4" w:rsidP="005E14E4">
      <w:pPr>
        <w:spacing w:line="500" w:lineRule="exact"/>
        <w:rPr>
          <w:rFonts w:ascii="仿宋" w:eastAsia="仿宋" w:hAnsi="仿宋" w:cs="Times New Roman"/>
          <w:b/>
          <w:bCs/>
          <w:sz w:val="32"/>
          <w:szCs w:val="24"/>
        </w:rPr>
      </w:pPr>
      <w:r>
        <w:rPr>
          <w:rFonts w:ascii="仿宋" w:eastAsia="仿宋" w:hAnsi="仿宋" w:cs="Times New Roman" w:hint="eastAsia"/>
          <w:b/>
          <w:bCs/>
          <w:sz w:val="32"/>
          <w:szCs w:val="24"/>
        </w:rPr>
        <w:t>附件1</w:t>
      </w:r>
    </w:p>
    <w:p w:rsidR="005E14E4" w:rsidRDefault="005E14E4" w:rsidP="005E14E4">
      <w:pPr>
        <w:spacing w:line="500" w:lineRule="exact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sz w:val="30"/>
          <w:szCs w:val="30"/>
        </w:rPr>
        <w:t>《三峡工程重庆库区长江干流奉节县消落区岩体劣化调（勘）查》项目船只租赁</w:t>
      </w:r>
    </w:p>
    <w:p w:rsidR="005E14E4" w:rsidRDefault="005E14E4" w:rsidP="005E14E4">
      <w:pPr>
        <w:spacing w:line="500" w:lineRule="exact"/>
        <w:jc w:val="center"/>
        <w:rPr>
          <w:rFonts w:ascii="仿宋" w:eastAsia="仿宋" w:hAnsi="仿宋" w:cs="Times New Roman"/>
          <w:b/>
          <w:bCs/>
          <w:sz w:val="40"/>
          <w:szCs w:val="24"/>
        </w:rPr>
      </w:pPr>
      <w:r>
        <w:rPr>
          <w:rFonts w:ascii="仿宋" w:eastAsia="仿宋" w:hAnsi="仿宋" w:cs="Times New Roman" w:hint="eastAsia"/>
          <w:b/>
          <w:bCs/>
          <w:sz w:val="40"/>
          <w:szCs w:val="24"/>
        </w:rPr>
        <w:t>报价书</w:t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945"/>
        <w:gridCol w:w="1430"/>
        <w:gridCol w:w="1730"/>
        <w:gridCol w:w="2505"/>
      </w:tblGrid>
      <w:tr w:rsidR="005E14E4" w:rsidTr="00BD0282">
        <w:trPr>
          <w:trHeight w:val="717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14E4" w:rsidRDefault="005E14E4" w:rsidP="00BD028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14E4" w:rsidRDefault="005E14E4" w:rsidP="00BD028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  <w:lang w:bidi="ar"/>
              </w:rPr>
              <w:t>船只型号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14E4" w:rsidRDefault="005E14E4" w:rsidP="00BD028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  <w:lang w:bidi="ar"/>
              </w:rPr>
              <w:t>船只数量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14E4" w:rsidRDefault="005E14E4" w:rsidP="00BD028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  <w:lang w:bidi="ar"/>
              </w:rPr>
              <w:t>船只载客量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14E4" w:rsidRDefault="005E14E4" w:rsidP="00BD028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  <w:lang w:bidi="ar"/>
              </w:rPr>
              <w:t>船只综合单价（元/天）</w:t>
            </w:r>
          </w:p>
        </w:tc>
      </w:tr>
      <w:tr w:rsidR="005E14E4" w:rsidTr="00BD0282">
        <w:trPr>
          <w:trHeight w:val="717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14E4" w:rsidRDefault="005E14E4" w:rsidP="00BD0282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14E4" w:rsidRDefault="005E14E4" w:rsidP="00BD028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14E4" w:rsidRDefault="005E14E4" w:rsidP="00BD028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14E4" w:rsidRDefault="005E14E4" w:rsidP="00BD028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14E4" w:rsidRDefault="005E14E4" w:rsidP="00BD0282">
            <w:pPr>
              <w:widowControl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  <w:lang w:eastAsia="zh-Hans" w:bidi="ar"/>
              </w:rPr>
            </w:pPr>
          </w:p>
        </w:tc>
      </w:tr>
      <w:tr w:rsidR="005E14E4" w:rsidTr="00BD0282">
        <w:trPr>
          <w:trHeight w:val="717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14E4" w:rsidRDefault="005E14E4" w:rsidP="00BD0282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14E4" w:rsidRDefault="005E14E4" w:rsidP="00BD0282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14E4" w:rsidRDefault="005E14E4" w:rsidP="00BD0282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14E4" w:rsidRDefault="005E14E4" w:rsidP="00BD0282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sz w:val="20"/>
                <w:szCs w:val="20"/>
              </w:rPr>
            </w:pP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14E4" w:rsidRDefault="005E14E4" w:rsidP="00BD0282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kern w:val="0"/>
                <w:sz w:val="20"/>
                <w:szCs w:val="20"/>
                <w:lang w:bidi="ar"/>
              </w:rPr>
            </w:pPr>
          </w:p>
        </w:tc>
      </w:tr>
      <w:tr w:rsidR="005E14E4" w:rsidTr="00BD0282">
        <w:trPr>
          <w:trHeight w:val="717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14E4" w:rsidRDefault="005E14E4" w:rsidP="00BD0282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14E4" w:rsidRDefault="005E14E4" w:rsidP="00BD0282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14E4" w:rsidRDefault="005E14E4" w:rsidP="00BD0282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14E4" w:rsidRDefault="005E14E4" w:rsidP="00BD0282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sz w:val="20"/>
                <w:szCs w:val="20"/>
              </w:rPr>
            </w:pP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14E4" w:rsidRDefault="005E14E4" w:rsidP="00BD0282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kern w:val="0"/>
                <w:sz w:val="20"/>
                <w:szCs w:val="20"/>
                <w:lang w:bidi="ar"/>
              </w:rPr>
            </w:pPr>
          </w:p>
        </w:tc>
      </w:tr>
    </w:tbl>
    <w:p w:rsidR="005E14E4" w:rsidRDefault="005E14E4" w:rsidP="005E14E4">
      <w:pPr>
        <w:spacing w:line="500" w:lineRule="exact"/>
        <w:ind w:firstLineChars="200" w:firstLine="400"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 w:hint="eastAsia"/>
          <w:sz w:val="20"/>
          <w:szCs w:val="20"/>
        </w:rPr>
        <w:t>船只综合单价包括租赁费、油费、维护费、驾驶员费用及各种应纳的税费等，以上费用为包干费用，甲方不</w:t>
      </w:r>
      <w:r>
        <w:rPr>
          <w:rFonts w:ascii="仿宋" w:eastAsia="仿宋" w:hAnsi="仿宋"/>
          <w:sz w:val="20"/>
          <w:szCs w:val="20"/>
        </w:rPr>
        <w:t>再因</w:t>
      </w:r>
      <w:r>
        <w:rPr>
          <w:rFonts w:ascii="仿宋" w:eastAsia="仿宋" w:hAnsi="仿宋" w:hint="eastAsia"/>
          <w:sz w:val="20"/>
          <w:szCs w:val="20"/>
        </w:rPr>
        <w:t>以上内容</w:t>
      </w:r>
      <w:r>
        <w:rPr>
          <w:rFonts w:ascii="仿宋" w:eastAsia="仿宋" w:hAnsi="仿宋"/>
          <w:sz w:val="20"/>
          <w:szCs w:val="20"/>
        </w:rPr>
        <w:t>额外支付任何费用</w:t>
      </w:r>
      <w:r>
        <w:rPr>
          <w:rFonts w:ascii="仿宋" w:eastAsia="仿宋" w:hAnsi="仿宋" w:hint="eastAsia"/>
          <w:sz w:val="20"/>
          <w:szCs w:val="20"/>
        </w:rPr>
        <w:t>。</w:t>
      </w:r>
    </w:p>
    <w:p w:rsidR="005E14E4" w:rsidRDefault="005E14E4" w:rsidP="005E14E4">
      <w:pPr>
        <w:rPr>
          <w:rFonts w:ascii="仿宋" w:eastAsia="仿宋" w:hAnsi="仿宋"/>
          <w:sz w:val="20"/>
          <w:szCs w:val="20"/>
        </w:rPr>
      </w:pPr>
    </w:p>
    <w:p w:rsidR="005E14E4" w:rsidRDefault="005E14E4" w:rsidP="005E14E4">
      <w:pPr>
        <w:rPr>
          <w:rFonts w:ascii="仿宋" w:eastAsia="仿宋" w:hAnsi="仿宋"/>
          <w:sz w:val="20"/>
          <w:szCs w:val="20"/>
        </w:rPr>
      </w:pPr>
    </w:p>
    <w:p w:rsidR="005E14E4" w:rsidRDefault="005E14E4" w:rsidP="005E14E4">
      <w:pPr>
        <w:rPr>
          <w:rFonts w:ascii="仿宋" w:eastAsia="仿宋" w:hAnsi="仿宋"/>
          <w:sz w:val="20"/>
          <w:szCs w:val="20"/>
        </w:rPr>
      </w:pPr>
    </w:p>
    <w:p w:rsidR="005E14E4" w:rsidRDefault="005E14E4" w:rsidP="005E14E4">
      <w:pPr>
        <w:rPr>
          <w:rFonts w:ascii="仿宋" w:eastAsia="仿宋" w:hAnsi="仿宋"/>
          <w:sz w:val="20"/>
          <w:szCs w:val="20"/>
        </w:rPr>
      </w:pPr>
    </w:p>
    <w:p w:rsidR="005E14E4" w:rsidRDefault="005E14E4" w:rsidP="005E14E4">
      <w:pPr>
        <w:spacing w:line="480" w:lineRule="auto"/>
        <w:ind w:right="196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联系人：</w:t>
      </w:r>
    </w:p>
    <w:p w:rsidR="005E14E4" w:rsidRDefault="005E14E4" w:rsidP="005E14E4">
      <w:pPr>
        <w:spacing w:line="480" w:lineRule="auto"/>
        <w:ind w:right="196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电话：</w:t>
      </w:r>
    </w:p>
    <w:p w:rsidR="005E14E4" w:rsidRDefault="005E14E4" w:rsidP="005E14E4">
      <w:pPr>
        <w:spacing w:line="480" w:lineRule="auto"/>
        <w:ind w:right="196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电子邮箱：</w:t>
      </w:r>
    </w:p>
    <w:p w:rsidR="005E14E4" w:rsidRDefault="005E14E4" w:rsidP="005E14E4">
      <w:pPr>
        <w:spacing w:line="480" w:lineRule="auto"/>
        <w:ind w:right="1960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8"/>
          <w:szCs w:val="28"/>
        </w:rPr>
        <w:t xml:space="preserve">           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>
        <w:rPr>
          <w:rFonts w:ascii="仿宋" w:eastAsia="仿宋" w:hAnsi="仿宋" w:cs="Times New Roman"/>
          <w:sz w:val="28"/>
          <w:szCs w:val="28"/>
        </w:rPr>
        <w:t xml:space="preserve">    </w:t>
      </w:r>
      <w:r>
        <w:rPr>
          <w:rFonts w:ascii="仿宋" w:eastAsia="仿宋" w:hAnsi="仿宋" w:cs="Times New Roman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sz w:val="24"/>
          <w:szCs w:val="24"/>
        </w:rPr>
        <w:t xml:space="preserve">  </w:t>
      </w:r>
      <w:r>
        <w:rPr>
          <w:rFonts w:ascii="仿宋" w:eastAsia="仿宋" w:hAnsi="仿宋" w:cs="Times New Roman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sz w:val="24"/>
          <w:szCs w:val="24"/>
        </w:rPr>
        <w:t xml:space="preserve">      单位名称（盖章）：</w:t>
      </w:r>
    </w:p>
    <w:p w:rsidR="005E14E4" w:rsidRDefault="005E14E4" w:rsidP="005E14E4">
      <w:pPr>
        <w:spacing w:line="480" w:lineRule="auto"/>
        <w:ind w:right="1960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                                              日期：</w:t>
      </w:r>
    </w:p>
    <w:p w:rsidR="005E14E4" w:rsidRDefault="005E14E4" w:rsidP="005E14E4">
      <w:pPr>
        <w:spacing w:line="500" w:lineRule="exact"/>
        <w:rPr>
          <w:rFonts w:ascii="仿宋" w:eastAsia="仿宋" w:hAnsi="仿宋" w:cs="Times New Roman"/>
          <w:b/>
          <w:bCs/>
          <w:sz w:val="32"/>
          <w:szCs w:val="24"/>
        </w:rPr>
        <w:sectPr w:rsidR="005E14E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E14E4" w:rsidRDefault="005E14E4" w:rsidP="005E14E4">
      <w:pPr>
        <w:spacing w:line="500" w:lineRule="exact"/>
        <w:rPr>
          <w:rFonts w:ascii="仿宋" w:eastAsia="仿宋" w:hAnsi="仿宋" w:cs="Times New Roman"/>
          <w:b/>
          <w:bCs/>
          <w:sz w:val="32"/>
          <w:szCs w:val="24"/>
        </w:rPr>
      </w:pPr>
      <w:r>
        <w:rPr>
          <w:rFonts w:ascii="仿宋" w:eastAsia="仿宋" w:hAnsi="仿宋" w:cs="Times New Roman" w:hint="eastAsia"/>
          <w:b/>
          <w:bCs/>
          <w:sz w:val="32"/>
          <w:szCs w:val="24"/>
        </w:rPr>
        <w:lastRenderedPageBreak/>
        <w:t>附件2</w:t>
      </w:r>
    </w:p>
    <w:p w:rsidR="005E14E4" w:rsidRDefault="005E14E4" w:rsidP="005E14E4">
      <w:pPr>
        <w:spacing w:line="500" w:lineRule="exact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sz w:val="30"/>
          <w:szCs w:val="30"/>
        </w:rPr>
        <w:t>书面声明</w:t>
      </w:r>
    </w:p>
    <w:p w:rsidR="005E14E4" w:rsidRDefault="005E14E4" w:rsidP="005E14E4">
      <w:pPr>
        <w:tabs>
          <w:tab w:val="left" w:pos="6300"/>
        </w:tabs>
        <w:snapToGrid w:val="0"/>
        <w:spacing w:line="500" w:lineRule="exact"/>
        <w:ind w:firstLine="570"/>
        <w:rPr>
          <w:rFonts w:ascii="仿宋" w:eastAsia="仿宋" w:hAnsi="仿宋" w:cs="仿宋"/>
          <w:szCs w:val="21"/>
        </w:rPr>
      </w:pPr>
    </w:p>
    <w:p w:rsidR="005E14E4" w:rsidRDefault="005E14E4" w:rsidP="005E14E4">
      <w:pPr>
        <w:tabs>
          <w:tab w:val="left" w:pos="6300"/>
        </w:tabs>
        <w:snapToGrid w:val="0"/>
        <w:spacing w:line="500" w:lineRule="exact"/>
        <w:ind w:firstLineChars="200" w:firstLine="400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询价项目名称：</w:t>
      </w:r>
      <w:r>
        <w:rPr>
          <w:rFonts w:ascii="仿宋" w:eastAsia="仿宋" w:hAnsi="仿宋" w:cs="仿宋" w:hint="eastAsia"/>
          <w:sz w:val="20"/>
          <w:szCs w:val="20"/>
          <w:u w:val="single"/>
        </w:rPr>
        <w:t xml:space="preserve">                                                </w:t>
      </w:r>
    </w:p>
    <w:p w:rsidR="005E14E4" w:rsidRDefault="005E14E4" w:rsidP="005E14E4">
      <w:pPr>
        <w:tabs>
          <w:tab w:val="left" w:pos="6300"/>
        </w:tabs>
        <w:snapToGrid w:val="0"/>
        <w:spacing w:line="500" w:lineRule="exact"/>
        <w:ind w:firstLine="570"/>
        <w:rPr>
          <w:rFonts w:ascii="仿宋" w:eastAsia="仿宋" w:hAnsi="仿宋" w:cs="仿宋"/>
          <w:sz w:val="20"/>
          <w:szCs w:val="20"/>
        </w:rPr>
      </w:pPr>
    </w:p>
    <w:p w:rsidR="005E14E4" w:rsidRDefault="005E14E4" w:rsidP="005E14E4">
      <w:pPr>
        <w:tabs>
          <w:tab w:val="left" w:pos="6300"/>
        </w:tabs>
        <w:snapToGrid w:val="0"/>
        <w:spacing w:line="500" w:lineRule="exact"/>
        <w:ind w:firstLineChars="200" w:firstLine="400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致：</w:t>
      </w:r>
      <w:r>
        <w:rPr>
          <w:rFonts w:ascii="仿宋" w:eastAsia="仿宋" w:hAnsi="仿宋" w:cs="仿宋" w:hint="eastAsia"/>
          <w:sz w:val="20"/>
          <w:szCs w:val="20"/>
          <w:u w:val="single"/>
        </w:rPr>
        <w:t xml:space="preserve"> 重庆地质矿产研究院 </w:t>
      </w:r>
      <w:r>
        <w:rPr>
          <w:rFonts w:ascii="仿宋" w:eastAsia="仿宋" w:hAnsi="仿宋" w:cs="仿宋" w:hint="eastAsia"/>
          <w:sz w:val="20"/>
          <w:szCs w:val="20"/>
        </w:rPr>
        <w:t>（采购人名称）：</w:t>
      </w:r>
    </w:p>
    <w:p w:rsidR="005E14E4" w:rsidRDefault="005E14E4" w:rsidP="005E14E4">
      <w:pPr>
        <w:tabs>
          <w:tab w:val="left" w:pos="6300"/>
        </w:tabs>
        <w:snapToGrid w:val="0"/>
        <w:spacing w:line="500" w:lineRule="exact"/>
        <w:ind w:firstLineChars="200" w:firstLine="400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20"/>
          <w:szCs w:val="20"/>
        </w:rPr>
        <w:t>（供应商名称）郑重声明，我公司具有良好的商业信誉，具有履行合同所必需的设备、专业技术及安全保障能力，参加本项目采购活动前三年内无重大违法活动记录，在合同签订前后随时愿意提供相关证明材料；我公司还同时声明未列入在信用中国网站（www.creditchina.gov.cn）“失信被执行人”、“重大税收违法案件当事人名单”中，也未列入中国政府采购网（www.ccgp.gov.cn）“政府采购严重违法失信行为记录名单”中，并随时接受采购人的检查验证，符合采购人所列资格条件。我方对以上声明负全部法律责任。</w:t>
      </w:r>
    </w:p>
    <w:p w:rsidR="005E14E4" w:rsidRDefault="005E14E4" w:rsidP="005E14E4">
      <w:pPr>
        <w:tabs>
          <w:tab w:val="left" w:pos="6300"/>
        </w:tabs>
        <w:snapToGrid w:val="0"/>
        <w:spacing w:line="500" w:lineRule="exact"/>
        <w:ind w:firstLineChars="200" w:firstLine="420"/>
        <w:rPr>
          <w:rFonts w:ascii="仿宋" w:eastAsia="仿宋" w:hAnsi="仿宋" w:cs="仿宋"/>
          <w:szCs w:val="21"/>
        </w:rPr>
      </w:pPr>
    </w:p>
    <w:p w:rsidR="005E14E4" w:rsidRDefault="005E14E4" w:rsidP="005E14E4">
      <w:pPr>
        <w:tabs>
          <w:tab w:val="left" w:pos="6300"/>
        </w:tabs>
        <w:snapToGrid w:val="0"/>
        <w:spacing w:line="500" w:lineRule="exac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特此声明。</w:t>
      </w:r>
    </w:p>
    <w:p w:rsidR="005E14E4" w:rsidRDefault="005E14E4" w:rsidP="005E14E4">
      <w:pPr>
        <w:tabs>
          <w:tab w:val="left" w:pos="6300"/>
        </w:tabs>
        <w:snapToGrid w:val="0"/>
        <w:spacing w:line="500" w:lineRule="exact"/>
        <w:ind w:firstLine="570"/>
        <w:rPr>
          <w:rFonts w:ascii="微软雅黑" w:eastAsia="微软雅黑" w:hAnsi="微软雅黑"/>
          <w:szCs w:val="21"/>
        </w:rPr>
      </w:pPr>
    </w:p>
    <w:p w:rsidR="005E14E4" w:rsidRDefault="005E14E4" w:rsidP="005E14E4">
      <w:pPr>
        <w:tabs>
          <w:tab w:val="left" w:pos="6300"/>
        </w:tabs>
        <w:snapToGrid w:val="0"/>
        <w:spacing w:line="500" w:lineRule="exact"/>
        <w:ind w:firstLine="570"/>
        <w:rPr>
          <w:rFonts w:ascii="微软雅黑" w:eastAsia="微软雅黑" w:hAnsi="微软雅黑"/>
          <w:szCs w:val="21"/>
        </w:rPr>
      </w:pPr>
    </w:p>
    <w:p w:rsidR="005E14E4" w:rsidRDefault="005E14E4" w:rsidP="005E14E4">
      <w:pPr>
        <w:tabs>
          <w:tab w:val="left" w:pos="6300"/>
        </w:tabs>
        <w:snapToGrid w:val="0"/>
        <w:spacing w:line="500" w:lineRule="exact"/>
        <w:ind w:firstLine="570"/>
        <w:rPr>
          <w:rFonts w:ascii="微软雅黑" w:eastAsia="微软雅黑" w:hAnsi="微软雅黑"/>
          <w:szCs w:val="21"/>
        </w:rPr>
      </w:pPr>
    </w:p>
    <w:p w:rsidR="005E14E4" w:rsidRDefault="005E14E4" w:rsidP="005E14E4">
      <w:pPr>
        <w:spacing w:line="480" w:lineRule="auto"/>
        <w:ind w:right="1960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                                    单位名称（盖章）：</w:t>
      </w:r>
    </w:p>
    <w:p w:rsidR="005E14E4" w:rsidRDefault="005E14E4" w:rsidP="005E14E4">
      <w:pPr>
        <w:spacing w:line="480" w:lineRule="auto"/>
        <w:ind w:right="1960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                                              日期：</w:t>
      </w:r>
    </w:p>
    <w:p w:rsidR="00F56DE0" w:rsidRDefault="00F56DE0">
      <w:bookmarkStart w:id="0" w:name="_GoBack"/>
      <w:bookmarkEnd w:id="0"/>
    </w:p>
    <w:sectPr w:rsidR="00F56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36"/>
    <w:rsid w:val="00312F36"/>
    <w:rsid w:val="005E14E4"/>
    <w:rsid w:val="00F5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E14E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5E14E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5E1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E14E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5E14E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5E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>Sky123.Org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张明（采购）</dc:creator>
  <cp:keywords/>
  <dc:description/>
  <cp:lastModifiedBy>张明（采购）</cp:lastModifiedBy>
  <cp:revision>2</cp:revision>
  <dcterms:created xsi:type="dcterms:W3CDTF">2021-09-08T06:44:00Z</dcterms:created>
  <dcterms:modified xsi:type="dcterms:W3CDTF">2021-09-08T06:44:00Z</dcterms:modified>
</cp:coreProperties>
</file>